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04" w:rsidRPr="0035200C" w:rsidRDefault="00AE2804" w:rsidP="00C93DB6">
      <w:pPr>
        <w:tabs>
          <w:tab w:val="left" w:pos="4820"/>
        </w:tabs>
        <w:spacing w:after="0" w:line="240" w:lineRule="auto"/>
        <w:rPr>
          <w:sz w:val="24"/>
          <w:szCs w:val="24"/>
        </w:rPr>
      </w:pPr>
      <w:r w:rsidRPr="00AD1868">
        <w:rPr>
          <w:b/>
          <w:bCs/>
        </w:rPr>
        <w:t xml:space="preserve">      </w:t>
      </w:r>
      <w:r w:rsidRPr="00C93DB6">
        <w:rPr>
          <w:b/>
          <w:bCs/>
          <w:sz w:val="24"/>
          <w:szCs w:val="24"/>
        </w:rPr>
        <w:t>ΔΗΜΟΤΙΚΗ ΕΠΙΧΕΙΡΗΣΗ</w:t>
      </w:r>
      <w:r w:rsidRPr="00C93DB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</w:t>
      </w:r>
      <w:r w:rsidRPr="00C93DB6">
        <w:rPr>
          <w:sz w:val="24"/>
          <w:szCs w:val="24"/>
        </w:rPr>
        <w:t xml:space="preserve"> </w:t>
      </w:r>
      <w:r w:rsidR="00A47AA7">
        <w:rPr>
          <w:sz w:val="24"/>
          <w:szCs w:val="24"/>
        </w:rPr>
        <w:t xml:space="preserve">Λάρισα   </w:t>
      </w:r>
      <w:r w:rsidR="008A16A5">
        <w:rPr>
          <w:sz w:val="24"/>
          <w:szCs w:val="24"/>
        </w:rPr>
        <w:t xml:space="preserve"> </w:t>
      </w:r>
      <w:r w:rsidR="004A3E14">
        <w:rPr>
          <w:sz w:val="24"/>
          <w:szCs w:val="24"/>
        </w:rPr>
        <w:t xml:space="preserve">  </w:t>
      </w:r>
      <w:r w:rsidR="000676C5">
        <w:rPr>
          <w:sz w:val="24"/>
          <w:szCs w:val="24"/>
        </w:rPr>
        <w:t xml:space="preserve">02 </w:t>
      </w:r>
      <w:r w:rsidR="004A3E14">
        <w:rPr>
          <w:sz w:val="24"/>
          <w:szCs w:val="24"/>
        </w:rPr>
        <w:t>/ 11</w:t>
      </w:r>
      <w:r w:rsidR="00A47AA7">
        <w:rPr>
          <w:sz w:val="24"/>
          <w:szCs w:val="24"/>
        </w:rPr>
        <w:t xml:space="preserve"> </w:t>
      </w:r>
      <w:r w:rsidR="00C42913">
        <w:rPr>
          <w:sz w:val="24"/>
          <w:szCs w:val="24"/>
        </w:rPr>
        <w:t>/2015</w:t>
      </w:r>
    </w:p>
    <w:p w:rsidR="00AE2804" w:rsidRPr="0035200C" w:rsidRDefault="00AE2804" w:rsidP="00F55D29">
      <w:pPr>
        <w:tabs>
          <w:tab w:val="left" w:pos="5395"/>
          <w:tab w:val="left" w:pos="6086"/>
        </w:tabs>
        <w:spacing w:after="0" w:line="240" w:lineRule="auto"/>
        <w:rPr>
          <w:sz w:val="24"/>
          <w:szCs w:val="24"/>
        </w:rPr>
      </w:pPr>
      <w:r w:rsidRPr="0035200C">
        <w:rPr>
          <w:sz w:val="24"/>
          <w:szCs w:val="24"/>
        </w:rPr>
        <w:t xml:space="preserve">   </w:t>
      </w:r>
      <w:r w:rsidRPr="0035200C">
        <w:rPr>
          <w:b/>
          <w:bCs/>
          <w:sz w:val="24"/>
          <w:szCs w:val="24"/>
        </w:rPr>
        <w:t>ΥΔΡΕΥΣΗΣ &amp; ΑΠΟΧΕΤΕΥΣΗΣ</w:t>
      </w:r>
      <w:r w:rsidR="008D765A">
        <w:rPr>
          <w:sz w:val="24"/>
          <w:szCs w:val="24"/>
        </w:rPr>
        <w:t xml:space="preserve">                                          </w:t>
      </w:r>
      <w:r w:rsidR="00C42913">
        <w:rPr>
          <w:sz w:val="24"/>
          <w:szCs w:val="24"/>
        </w:rPr>
        <w:t xml:space="preserve">Αριθμός πρωτοκόλλου: </w:t>
      </w:r>
      <w:r w:rsidR="00A47AA7">
        <w:rPr>
          <w:sz w:val="24"/>
          <w:szCs w:val="24"/>
        </w:rPr>
        <w:t xml:space="preserve"> </w:t>
      </w:r>
      <w:r w:rsidR="006E669E">
        <w:rPr>
          <w:sz w:val="24"/>
          <w:szCs w:val="24"/>
        </w:rPr>
        <w:t>5136</w:t>
      </w:r>
    </w:p>
    <w:p w:rsidR="00AE2804" w:rsidRPr="00C93DB6" w:rsidRDefault="00AE2804" w:rsidP="00F55D2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5200C">
        <w:rPr>
          <w:sz w:val="24"/>
          <w:szCs w:val="24"/>
        </w:rPr>
        <w:t xml:space="preserve">           </w:t>
      </w:r>
      <w:r w:rsidRPr="0035200C">
        <w:rPr>
          <w:b/>
          <w:bCs/>
          <w:sz w:val="24"/>
          <w:szCs w:val="24"/>
          <w:u w:val="single"/>
        </w:rPr>
        <w:t>ΔΗΜΟΥ ΛΑΡΙΣΑΣ</w:t>
      </w:r>
    </w:p>
    <w:p w:rsidR="00AE2804" w:rsidRPr="00C93DB6" w:rsidRDefault="00AE2804" w:rsidP="00F55D2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3DB6">
        <w:rPr>
          <w:sz w:val="24"/>
          <w:szCs w:val="24"/>
        </w:rPr>
        <w:t xml:space="preserve">                </w:t>
      </w:r>
      <w:r w:rsidRPr="00C93DB6">
        <w:rPr>
          <w:b/>
          <w:bCs/>
          <w:sz w:val="24"/>
          <w:szCs w:val="24"/>
          <w:u w:val="single"/>
        </w:rPr>
        <w:t>(Δ.Ε.Υ.Α.Λ.)</w:t>
      </w:r>
    </w:p>
    <w:p w:rsidR="00AE2804" w:rsidRPr="0035200C" w:rsidRDefault="00AE2804" w:rsidP="00F55D29">
      <w:pPr>
        <w:spacing w:after="0" w:line="240" w:lineRule="auto"/>
        <w:rPr>
          <w:b/>
          <w:bCs/>
          <w:sz w:val="24"/>
          <w:szCs w:val="24"/>
        </w:rPr>
      </w:pPr>
      <w:r w:rsidRPr="0035200C">
        <w:rPr>
          <w:b/>
          <w:bCs/>
          <w:sz w:val="24"/>
          <w:szCs w:val="24"/>
        </w:rPr>
        <w:t xml:space="preserve">ΟΙΚΟΝΟΜΙΚΗ </w:t>
      </w:r>
      <w:r w:rsidR="00DA0FA7">
        <w:rPr>
          <w:b/>
          <w:bCs/>
          <w:sz w:val="24"/>
          <w:szCs w:val="24"/>
        </w:rPr>
        <w:t xml:space="preserve">- ΔΙΟΙΚΗΤΙΚΗ  </w:t>
      </w:r>
      <w:r w:rsidRPr="0035200C">
        <w:rPr>
          <w:b/>
          <w:bCs/>
          <w:sz w:val="24"/>
          <w:szCs w:val="24"/>
        </w:rPr>
        <w:t>ΥΠΗΡΕΣΙΑ</w:t>
      </w:r>
    </w:p>
    <w:p w:rsidR="00AE2804" w:rsidRPr="0035200C" w:rsidRDefault="00AE2804" w:rsidP="00F55D29">
      <w:pPr>
        <w:spacing w:after="0" w:line="240" w:lineRule="auto"/>
        <w:rPr>
          <w:sz w:val="24"/>
          <w:szCs w:val="24"/>
        </w:rPr>
      </w:pPr>
      <w:r w:rsidRPr="0035200C">
        <w:rPr>
          <w:b/>
          <w:bCs/>
          <w:sz w:val="24"/>
          <w:szCs w:val="24"/>
          <w:lang w:val="en-US"/>
        </w:rPr>
        <w:t>E</w:t>
      </w:r>
      <w:r w:rsidRPr="0035200C">
        <w:rPr>
          <w:b/>
          <w:bCs/>
          <w:sz w:val="24"/>
          <w:szCs w:val="24"/>
        </w:rPr>
        <w:t>-</w:t>
      </w:r>
      <w:r w:rsidRPr="0035200C">
        <w:rPr>
          <w:b/>
          <w:bCs/>
          <w:sz w:val="24"/>
          <w:szCs w:val="24"/>
          <w:lang w:val="en-US"/>
        </w:rPr>
        <w:t>mail</w:t>
      </w:r>
      <w:r w:rsidRPr="0035200C">
        <w:rPr>
          <w:sz w:val="24"/>
          <w:szCs w:val="24"/>
        </w:rPr>
        <w:t>:</w:t>
      </w:r>
      <w:proofErr w:type="spellStart"/>
      <w:r w:rsidRPr="0035200C">
        <w:rPr>
          <w:sz w:val="24"/>
          <w:szCs w:val="24"/>
          <w:lang w:val="en-US"/>
        </w:rPr>
        <w:t>gioulats</w:t>
      </w:r>
      <w:proofErr w:type="spellEnd"/>
      <w:r w:rsidRPr="0035200C">
        <w:rPr>
          <w:sz w:val="24"/>
          <w:szCs w:val="24"/>
        </w:rPr>
        <w:t>@</w:t>
      </w:r>
      <w:proofErr w:type="spellStart"/>
      <w:r w:rsidRPr="0035200C">
        <w:rPr>
          <w:sz w:val="24"/>
          <w:szCs w:val="24"/>
          <w:lang w:val="en-US"/>
        </w:rPr>
        <w:t>deyal</w:t>
      </w:r>
      <w:proofErr w:type="spellEnd"/>
      <w:r w:rsidRPr="0035200C">
        <w:rPr>
          <w:sz w:val="24"/>
          <w:szCs w:val="24"/>
        </w:rPr>
        <w:t>.</w:t>
      </w:r>
      <w:proofErr w:type="spellStart"/>
      <w:r w:rsidRPr="0035200C">
        <w:rPr>
          <w:sz w:val="24"/>
          <w:szCs w:val="24"/>
          <w:lang w:val="en-US"/>
        </w:rPr>
        <w:t>gr</w:t>
      </w:r>
      <w:proofErr w:type="spellEnd"/>
    </w:p>
    <w:p w:rsidR="00AE2804" w:rsidRPr="0035200C" w:rsidRDefault="00AE2804" w:rsidP="00F55D29">
      <w:pPr>
        <w:spacing w:after="0" w:line="240" w:lineRule="auto"/>
        <w:rPr>
          <w:sz w:val="24"/>
          <w:szCs w:val="24"/>
        </w:rPr>
      </w:pPr>
      <w:proofErr w:type="spellStart"/>
      <w:r w:rsidRPr="0035200C">
        <w:rPr>
          <w:b/>
          <w:bCs/>
          <w:sz w:val="24"/>
          <w:szCs w:val="24"/>
        </w:rPr>
        <w:t>Ταχ</w:t>
      </w:r>
      <w:proofErr w:type="spellEnd"/>
      <w:r w:rsidRPr="0035200C">
        <w:rPr>
          <w:b/>
          <w:bCs/>
          <w:sz w:val="24"/>
          <w:szCs w:val="24"/>
        </w:rPr>
        <w:t>. Δ/</w:t>
      </w:r>
      <w:proofErr w:type="spellStart"/>
      <w:r w:rsidRPr="0035200C">
        <w:rPr>
          <w:b/>
          <w:bCs/>
          <w:sz w:val="24"/>
          <w:szCs w:val="24"/>
        </w:rPr>
        <w:t>νση</w:t>
      </w:r>
      <w:proofErr w:type="spellEnd"/>
      <w:r w:rsidRPr="0035200C">
        <w:rPr>
          <w:sz w:val="24"/>
          <w:szCs w:val="24"/>
        </w:rPr>
        <w:t xml:space="preserve"> :Τέρμα Τυχερού</w:t>
      </w:r>
    </w:p>
    <w:p w:rsidR="00AE2804" w:rsidRPr="0035200C" w:rsidRDefault="00AE2804" w:rsidP="00F55D29">
      <w:pPr>
        <w:tabs>
          <w:tab w:val="left" w:pos="1171"/>
        </w:tabs>
        <w:spacing w:after="0" w:line="240" w:lineRule="auto"/>
        <w:rPr>
          <w:sz w:val="24"/>
          <w:szCs w:val="24"/>
        </w:rPr>
      </w:pPr>
      <w:r w:rsidRPr="0035200C">
        <w:rPr>
          <w:sz w:val="24"/>
          <w:szCs w:val="24"/>
        </w:rPr>
        <w:tab/>
        <w:t>41222-Λάρισα</w:t>
      </w:r>
    </w:p>
    <w:p w:rsidR="00AE2804" w:rsidRPr="0035200C" w:rsidRDefault="00AE2804" w:rsidP="00F55D29">
      <w:pPr>
        <w:tabs>
          <w:tab w:val="left" w:pos="1171"/>
        </w:tabs>
        <w:spacing w:after="0" w:line="240" w:lineRule="auto"/>
        <w:rPr>
          <w:sz w:val="24"/>
          <w:szCs w:val="24"/>
        </w:rPr>
      </w:pPr>
      <w:r w:rsidRPr="0035200C">
        <w:rPr>
          <w:b/>
          <w:bCs/>
          <w:sz w:val="24"/>
          <w:szCs w:val="24"/>
        </w:rPr>
        <w:t>Πληροφ</w:t>
      </w:r>
      <w:r w:rsidRPr="0035200C">
        <w:rPr>
          <w:sz w:val="24"/>
          <w:szCs w:val="24"/>
        </w:rPr>
        <w:t>. : Κυριέρη Πελαγία</w:t>
      </w:r>
    </w:p>
    <w:p w:rsidR="00AE2804" w:rsidRPr="0035200C" w:rsidRDefault="00AE2804" w:rsidP="00F55D29">
      <w:pPr>
        <w:tabs>
          <w:tab w:val="left" w:pos="1171"/>
        </w:tabs>
        <w:spacing w:after="0" w:line="240" w:lineRule="auto"/>
        <w:rPr>
          <w:sz w:val="24"/>
          <w:szCs w:val="24"/>
        </w:rPr>
      </w:pPr>
      <w:r w:rsidRPr="0035200C">
        <w:rPr>
          <w:b/>
          <w:bCs/>
          <w:sz w:val="24"/>
          <w:szCs w:val="24"/>
        </w:rPr>
        <w:t>Τηλέφωνο</w:t>
      </w:r>
      <w:r w:rsidRPr="0035200C">
        <w:rPr>
          <w:sz w:val="24"/>
          <w:szCs w:val="24"/>
        </w:rPr>
        <w:t xml:space="preserve"> :2410-687143</w:t>
      </w:r>
    </w:p>
    <w:p w:rsidR="00AE2804" w:rsidRPr="00C93DB6" w:rsidRDefault="00AE2804" w:rsidP="00F55D29">
      <w:pPr>
        <w:tabs>
          <w:tab w:val="left" w:pos="1171"/>
        </w:tabs>
        <w:spacing w:after="0" w:line="240" w:lineRule="auto"/>
        <w:rPr>
          <w:sz w:val="24"/>
          <w:szCs w:val="24"/>
        </w:rPr>
      </w:pPr>
      <w:proofErr w:type="gramStart"/>
      <w:r w:rsidRPr="0035200C">
        <w:rPr>
          <w:b/>
          <w:bCs/>
          <w:sz w:val="24"/>
          <w:szCs w:val="24"/>
          <w:lang w:val="en-US"/>
        </w:rPr>
        <w:t>Fax</w:t>
      </w:r>
      <w:r w:rsidRPr="0035200C">
        <w:rPr>
          <w:sz w:val="24"/>
          <w:szCs w:val="24"/>
        </w:rPr>
        <w:t xml:space="preserve"> :</w:t>
      </w:r>
      <w:proofErr w:type="gramEnd"/>
      <w:r w:rsidRPr="0035200C">
        <w:rPr>
          <w:sz w:val="24"/>
          <w:szCs w:val="24"/>
        </w:rPr>
        <w:t xml:space="preserve"> 2410-687124</w:t>
      </w:r>
    </w:p>
    <w:p w:rsidR="00AE2804" w:rsidRPr="00533468" w:rsidRDefault="00AE2804" w:rsidP="00533468">
      <w:pPr>
        <w:tabs>
          <w:tab w:val="left" w:pos="1824"/>
        </w:tabs>
        <w:spacing w:after="0" w:line="240" w:lineRule="auto"/>
      </w:pPr>
      <w:r>
        <w:tab/>
      </w:r>
    </w:p>
    <w:p w:rsidR="00AE2804" w:rsidRPr="00C93DB6" w:rsidRDefault="00AE2804" w:rsidP="00AD1868">
      <w:pPr>
        <w:spacing w:after="0" w:line="240" w:lineRule="auto"/>
        <w:ind w:left="2127" w:hanging="709"/>
        <w:rPr>
          <w:b/>
          <w:bCs/>
          <w:sz w:val="28"/>
          <w:szCs w:val="28"/>
          <w:u w:val="single"/>
        </w:rPr>
      </w:pPr>
      <w:r w:rsidRPr="00C93DB6">
        <w:rPr>
          <w:b/>
          <w:bCs/>
          <w:sz w:val="28"/>
          <w:szCs w:val="28"/>
        </w:rPr>
        <w:t xml:space="preserve">  </w:t>
      </w:r>
      <w:r w:rsidRPr="00C93DB6">
        <w:rPr>
          <w:b/>
          <w:bCs/>
          <w:sz w:val="28"/>
          <w:szCs w:val="28"/>
          <w:u w:val="single"/>
        </w:rPr>
        <w:t>ΠΡΟΣΚΛΗΣ</w:t>
      </w:r>
      <w:r w:rsidR="002B42B3">
        <w:rPr>
          <w:b/>
          <w:bCs/>
          <w:sz w:val="28"/>
          <w:szCs w:val="28"/>
          <w:u w:val="single"/>
        </w:rPr>
        <w:t xml:space="preserve">Η </w:t>
      </w:r>
      <w:r w:rsidRPr="00C93DB6">
        <w:rPr>
          <w:b/>
          <w:bCs/>
          <w:sz w:val="28"/>
          <w:szCs w:val="28"/>
          <w:u w:val="single"/>
        </w:rPr>
        <w:t xml:space="preserve"> ΕΚΔΗΛΩΣΗΣ ΕΝΔΙΑΦΕΡΟΝΤΟΣ ΓΙΑ ΤΗΝ</w:t>
      </w:r>
    </w:p>
    <w:p w:rsidR="00AE2804" w:rsidRPr="00AD1868" w:rsidRDefault="00AE2804" w:rsidP="00C93DB6">
      <w:pPr>
        <w:tabs>
          <w:tab w:val="left" w:pos="2977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                   </w:t>
      </w:r>
      <w:r w:rsidRPr="00C93DB6">
        <w:rPr>
          <w:b/>
          <w:bCs/>
          <w:sz w:val="28"/>
          <w:szCs w:val="28"/>
          <w:u w:val="single"/>
        </w:rPr>
        <w:t>ΑΝΑΘΕΣΗ ΥΠΗΡΕΣΙΩΝ ΟΡΚΩΤ</w:t>
      </w:r>
      <w:r w:rsidR="00DC47D7">
        <w:rPr>
          <w:b/>
          <w:bCs/>
          <w:sz w:val="28"/>
          <w:szCs w:val="28"/>
          <w:u w:val="single"/>
        </w:rPr>
        <w:t>ΩΝ</w:t>
      </w:r>
      <w:r>
        <w:rPr>
          <w:b/>
          <w:bCs/>
          <w:sz w:val="28"/>
          <w:szCs w:val="28"/>
          <w:u w:val="single"/>
        </w:rPr>
        <w:t xml:space="preserve"> </w:t>
      </w:r>
      <w:r w:rsidRPr="00C93DB6">
        <w:rPr>
          <w:b/>
          <w:bCs/>
          <w:sz w:val="28"/>
          <w:szCs w:val="28"/>
          <w:u w:val="single"/>
        </w:rPr>
        <w:t>ΕΛΕΓΚΤ</w:t>
      </w:r>
      <w:r w:rsidR="00DC47D7">
        <w:rPr>
          <w:b/>
          <w:bCs/>
          <w:sz w:val="28"/>
          <w:szCs w:val="28"/>
          <w:u w:val="single"/>
        </w:rPr>
        <w:t>ΩΝ</w:t>
      </w:r>
      <w:r w:rsidRPr="00C93DB6">
        <w:rPr>
          <w:b/>
          <w:bCs/>
          <w:sz w:val="28"/>
          <w:szCs w:val="28"/>
          <w:u w:val="single"/>
        </w:rPr>
        <w:t>-ΛΟΓΙΣΤ</w:t>
      </w:r>
      <w:r w:rsidR="00DC47D7">
        <w:rPr>
          <w:b/>
          <w:bCs/>
          <w:sz w:val="28"/>
          <w:szCs w:val="28"/>
          <w:u w:val="single"/>
        </w:rPr>
        <w:t>ΩΝ</w:t>
      </w:r>
    </w:p>
    <w:p w:rsidR="00AE2804" w:rsidRPr="00AD1868" w:rsidRDefault="00AE2804" w:rsidP="00F55D29">
      <w:pPr>
        <w:tabs>
          <w:tab w:val="left" w:pos="3119"/>
        </w:tabs>
        <w:spacing w:after="0" w:line="240" w:lineRule="auto"/>
        <w:rPr>
          <w:sz w:val="24"/>
          <w:szCs w:val="24"/>
        </w:rPr>
      </w:pP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Ο Πρόεδρος του Δ.Σ. της Δ.Ε.Υ.Α. Λάρισας, έχοντας υπόψη:</w:t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1. Τις διατάξεις του άρθρου 18 του Ν. 1069/80.</w:t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2.Τις διατάξεις του άρθρου 8 του Ν. 3919/2011.</w:t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D6A">
        <w:rPr>
          <w:sz w:val="28"/>
          <w:szCs w:val="28"/>
        </w:rPr>
        <w:t>. Την υπ’ αριθμό 232/13 /16</w:t>
      </w:r>
      <w:r w:rsidR="00A47AA7">
        <w:rPr>
          <w:sz w:val="28"/>
          <w:szCs w:val="28"/>
        </w:rPr>
        <w:t xml:space="preserve">- 10 </w:t>
      </w:r>
      <w:r w:rsidR="00E06668">
        <w:rPr>
          <w:sz w:val="28"/>
          <w:szCs w:val="28"/>
        </w:rPr>
        <w:t>-2015</w:t>
      </w:r>
      <w:r w:rsidRPr="00C93DB6">
        <w:rPr>
          <w:sz w:val="28"/>
          <w:szCs w:val="28"/>
        </w:rPr>
        <w:t xml:space="preserve"> Απόφαση του Δ.Σ. της Δ.Ε.Υ.Α.Λ. </w:t>
      </w:r>
      <w:r w:rsidR="006B0D6A">
        <w:rPr>
          <w:sz w:val="28"/>
          <w:szCs w:val="28"/>
        </w:rPr>
        <w:t>( ΑΔΑ: 7ΣΗΣΟΡ8Δ-ΨΛΩ</w:t>
      </w:r>
      <w:r w:rsidR="00A47AA7">
        <w:rPr>
          <w:sz w:val="28"/>
          <w:szCs w:val="28"/>
        </w:rPr>
        <w:t xml:space="preserve"> </w:t>
      </w:r>
      <w:r w:rsidRPr="0035200C">
        <w:rPr>
          <w:sz w:val="28"/>
          <w:szCs w:val="28"/>
        </w:rPr>
        <w:t>)</w:t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 xml:space="preserve">Προβαίνει σε Πρόσκληση εκδήλωσης ενδιαφέροντος </w:t>
      </w:r>
      <w:r w:rsidR="00DA0FA7">
        <w:rPr>
          <w:sz w:val="28"/>
          <w:szCs w:val="28"/>
        </w:rPr>
        <w:t>για την Παροχή Υπηρεσιών Ορκωτών Ελεγκτών-Λογιστών</w:t>
      </w:r>
      <w:r w:rsidRPr="00C93DB6">
        <w:rPr>
          <w:sz w:val="28"/>
          <w:szCs w:val="28"/>
        </w:rPr>
        <w:t>:</w:t>
      </w:r>
    </w:p>
    <w:p w:rsidR="00AE2804" w:rsidRPr="005077B7" w:rsidRDefault="007B16C9" w:rsidP="007B16C9">
      <w:pPr>
        <w:pStyle w:val="a5"/>
        <w:tabs>
          <w:tab w:val="left" w:pos="311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="00AE2804" w:rsidRPr="005077B7">
        <w:rPr>
          <w:sz w:val="28"/>
          <w:szCs w:val="28"/>
        </w:rPr>
        <w:t>Δικαιούχοι συμμετοχής θα είναι φυσικά ή νομικά πρόσωπα ή ενώσεις αυτών που λειτουργούν νόμιμα στην Ελλάδα, ως Ορκωτοί Ελεγκτές-Λογιστές εταιριών ή Κοινοπραξιών.</w:t>
      </w:r>
    </w:p>
    <w:p w:rsidR="00533468" w:rsidRDefault="007B16C9" w:rsidP="007B16C9">
      <w:pPr>
        <w:pStyle w:val="a5"/>
        <w:tabs>
          <w:tab w:val="left" w:pos="311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</w:t>
      </w:r>
      <w:r w:rsidR="00AE2804" w:rsidRPr="00C93DB6">
        <w:rPr>
          <w:sz w:val="28"/>
          <w:szCs w:val="28"/>
        </w:rPr>
        <w:t xml:space="preserve">Αντικείμενο είναι </w:t>
      </w:r>
      <w:r w:rsidR="00DC47D7">
        <w:rPr>
          <w:sz w:val="28"/>
          <w:szCs w:val="28"/>
        </w:rPr>
        <w:t>:</w:t>
      </w:r>
      <w:r w:rsidR="00533468">
        <w:rPr>
          <w:b/>
          <w:bCs/>
          <w:sz w:val="28"/>
          <w:szCs w:val="28"/>
        </w:rPr>
        <w:t xml:space="preserve">                                        </w:t>
      </w:r>
    </w:p>
    <w:p w:rsidR="00AB233D" w:rsidRDefault="00AE2804" w:rsidP="00AB233D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 xml:space="preserve">η </w:t>
      </w:r>
      <w:r w:rsidR="00A47AA7">
        <w:rPr>
          <w:sz w:val="28"/>
          <w:szCs w:val="28"/>
        </w:rPr>
        <w:t>υποστήριξη λογιστικ</w:t>
      </w:r>
      <w:r w:rsidR="008A16A5">
        <w:rPr>
          <w:sz w:val="28"/>
          <w:szCs w:val="28"/>
        </w:rPr>
        <w:t xml:space="preserve">ών εργασιών κλεισίματος </w:t>
      </w:r>
      <w:r w:rsidR="00533468">
        <w:rPr>
          <w:sz w:val="28"/>
          <w:szCs w:val="28"/>
        </w:rPr>
        <w:t xml:space="preserve"> </w:t>
      </w:r>
      <w:r w:rsidR="008A16A5">
        <w:rPr>
          <w:sz w:val="28"/>
          <w:szCs w:val="28"/>
        </w:rPr>
        <w:t>χρήσης</w:t>
      </w:r>
      <w:r w:rsidR="00533468">
        <w:rPr>
          <w:sz w:val="28"/>
          <w:szCs w:val="28"/>
        </w:rPr>
        <w:t xml:space="preserve">  </w:t>
      </w:r>
      <w:r w:rsidR="00366E69">
        <w:rPr>
          <w:sz w:val="28"/>
          <w:szCs w:val="28"/>
        </w:rPr>
        <w:t>-</w:t>
      </w:r>
      <w:r w:rsidR="00533468">
        <w:rPr>
          <w:sz w:val="28"/>
          <w:szCs w:val="28"/>
        </w:rPr>
        <w:t xml:space="preserve">  </w:t>
      </w:r>
    </w:p>
    <w:p w:rsidR="00AB233D" w:rsidRDefault="00AB233D" w:rsidP="00366E69">
      <w:pPr>
        <w:pStyle w:val="a5"/>
        <w:tabs>
          <w:tab w:val="left" w:pos="1276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468">
        <w:rPr>
          <w:sz w:val="28"/>
          <w:szCs w:val="28"/>
        </w:rPr>
        <w:t>σύνταξης Οικονομικών Καταστάσεων βάσει των Ελληνικών Λογιστικών Προτύπων</w:t>
      </w:r>
      <w:r w:rsidR="00366E69">
        <w:rPr>
          <w:sz w:val="28"/>
          <w:szCs w:val="28"/>
        </w:rPr>
        <w:t xml:space="preserve">  &amp;</w:t>
      </w:r>
    </w:p>
    <w:p w:rsidR="00AE2804" w:rsidRPr="00C93DB6" w:rsidRDefault="00A271DB" w:rsidP="00AB233D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η διενέργεια του  τακτικού διαχειριστικού</w:t>
      </w:r>
      <w:r w:rsidR="00983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ελέ</w:t>
      </w:r>
      <w:r w:rsidR="00DC47D7">
        <w:rPr>
          <w:bCs/>
          <w:sz w:val="28"/>
          <w:szCs w:val="28"/>
        </w:rPr>
        <w:t>γ</w:t>
      </w:r>
      <w:r>
        <w:rPr>
          <w:bCs/>
          <w:sz w:val="28"/>
          <w:szCs w:val="28"/>
        </w:rPr>
        <w:t>χου</w:t>
      </w:r>
      <w:r w:rsidR="00A47AA7" w:rsidRPr="00DC47D7">
        <w:rPr>
          <w:bCs/>
          <w:sz w:val="28"/>
          <w:szCs w:val="28"/>
        </w:rPr>
        <w:t xml:space="preserve"> της  χρήσης  2015</w:t>
      </w:r>
      <w:r w:rsidR="00DC47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της Δ.Ε.Υ.Α. Λάρισας, </w:t>
      </w:r>
      <w:r w:rsidR="00DC47D7">
        <w:rPr>
          <w:sz w:val="28"/>
          <w:szCs w:val="28"/>
        </w:rPr>
        <w:t>από δύο</w:t>
      </w:r>
      <w:r w:rsidR="00AE2804" w:rsidRPr="00C93DB6">
        <w:rPr>
          <w:sz w:val="28"/>
          <w:szCs w:val="28"/>
        </w:rPr>
        <w:t xml:space="preserve"> (</w:t>
      </w:r>
      <w:r w:rsidR="00DC47D7">
        <w:rPr>
          <w:sz w:val="28"/>
          <w:szCs w:val="28"/>
        </w:rPr>
        <w:t>2</w:t>
      </w:r>
      <w:r w:rsidR="00AE2804" w:rsidRPr="00C93DB6">
        <w:rPr>
          <w:sz w:val="28"/>
          <w:szCs w:val="28"/>
        </w:rPr>
        <w:t>) Ορκωτ</w:t>
      </w:r>
      <w:r w:rsidR="00DA0FA7">
        <w:rPr>
          <w:sz w:val="28"/>
          <w:szCs w:val="28"/>
        </w:rPr>
        <w:t>ούς</w:t>
      </w:r>
      <w:r w:rsidR="00AE2804" w:rsidRPr="00C93DB6">
        <w:rPr>
          <w:sz w:val="28"/>
          <w:szCs w:val="28"/>
        </w:rPr>
        <w:t xml:space="preserve"> Ελεγκτ</w:t>
      </w:r>
      <w:r w:rsidR="00983DF0">
        <w:rPr>
          <w:sz w:val="28"/>
          <w:szCs w:val="28"/>
        </w:rPr>
        <w:t>ές</w:t>
      </w:r>
      <w:r w:rsidR="00AE2804" w:rsidRPr="00C93DB6">
        <w:rPr>
          <w:sz w:val="28"/>
          <w:szCs w:val="28"/>
        </w:rPr>
        <w:t>-Λογιστ</w:t>
      </w:r>
      <w:r w:rsidR="00983DF0">
        <w:rPr>
          <w:sz w:val="28"/>
          <w:szCs w:val="28"/>
        </w:rPr>
        <w:t>ές</w:t>
      </w:r>
      <w:r w:rsidR="00AE2804" w:rsidRPr="00C93DB6">
        <w:rPr>
          <w:sz w:val="28"/>
          <w:szCs w:val="28"/>
        </w:rPr>
        <w:t>.</w:t>
      </w:r>
    </w:p>
    <w:p w:rsidR="00AE2804" w:rsidRPr="00C93DB6" w:rsidRDefault="007B16C9" w:rsidP="007B16C9">
      <w:pPr>
        <w:pStyle w:val="a5"/>
        <w:tabs>
          <w:tab w:val="left" w:pos="311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</w:t>
      </w:r>
      <w:r w:rsidR="00AE2804" w:rsidRPr="00C93DB6">
        <w:rPr>
          <w:sz w:val="28"/>
          <w:szCs w:val="28"/>
        </w:rPr>
        <w:t>Ο τόπος διενέργειας του ελέγχου είναι η έδρα της Δ.Ε.</w:t>
      </w:r>
      <w:r w:rsidR="00A271DB">
        <w:rPr>
          <w:sz w:val="28"/>
          <w:szCs w:val="28"/>
        </w:rPr>
        <w:t>Υ.Α Λάρισας (Τέρμα Τυχερού -</w:t>
      </w:r>
      <w:r w:rsidR="00AE2804" w:rsidRPr="00C93DB6">
        <w:rPr>
          <w:sz w:val="28"/>
          <w:szCs w:val="28"/>
        </w:rPr>
        <w:t xml:space="preserve"> Λάρισα).</w:t>
      </w:r>
    </w:p>
    <w:p w:rsidR="00AE2804" w:rsidRPr="00C93DB6" w:rsidRDefault="007B16C9" w:rsidP="007B16C9">
      <w:pPr>
        <w:pStyle w:val="a5"/>
        <w:tabs>
          <w:tab w:val="left" w:pos="311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4.</w:t>
      </w:r>
      <w:r w:rsidR="00AE2804" w:rsidRPr="00C93DB6">
        <w:rPr>
          <w:sz w:val="28"/>
          <w:szCs w:val="28"/>
        </w:rPr>
        <w:t xml:space="preserve">Το τελικό παραδοτέο αποτέλεσμα του ελέγχου, θα είναι η παράδοση έκθεσης του </w:t>
      </w:r>
      <w:r w:rsidRPr="007B16C9">
        <w:rPr>
          <w:bCs/>
          <w:sz w:val="28"/>
          <w:szCs w:val="28"/>
        </w:rPr>
        <w:t>διαχειριστικού ελέγχου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της χρήσης 2015, </w:t>
      </w:r>
      <w:r w:rsidR="00AE2804" w:rsidRPr="00C93DB6">
        <w:rPr>
          <w:sz w:val="28"/>
          <w:szCs w:val="28"/>
        </w:rPr>
        <w:t xml:space="preserve"> υπογεγραμμένη από </w:t>
      </w:r>
      <w:r>
        <w:rPr>
          <w:sz w:val="28"/>
          <w:szCs w:val="28"/>
        </w:rPr>
        <w:t>τους δύο (2)</w:t>
      </w:r>
      <w:r w:rsidR="00AE2804" w:rsidRPr="00C93DB6">
        <w:rPr>
          <w:sz w:val="28"/>
          <w:szCs w:val="28"/>
        </w:rPr>
        <w:t xml:space="preserve"> Ελεγκτ</w:t>
      </w:r>
      <w:r>
        <w:rPr>
          <w:sz w:val="28"/>
          <w:szCs w:val="28"/>
        </w:rPr>
        <w:t>ές</w:t>
      </w:r>
      <w:r w:rsidR="00AE2804">
        <w:rPr>
          <w:sz w:val="28"/>
          <w:szCs w:val="28"/>
        </w:rPr>
        <w:t xml:space="preserve"> </w:t>
      </w:r>
      <w:r w:rsidR="00AE2804" w:rsidRPr="00C93DB6">
        <w:rPr>
          <w:sz w:val="28"/>
          <w:szCs w:val="28"/>
        </w:rPr>
        <w:t>που θα διενεργήσ</w:t>
      </w:r>
      <w:r>
        <w:rPr>
          <w:sz w:val="28"/>
          <w:szCs w:val="28"/>
        </w:rPr>
        <w:t>ουν</w:t>
      </w:r>
      <w:r w:rsidR="00AE2804">
        <w:rPr>
          <w:sz w:val="28"/>
          <w:szCs w:val="28"/>
        </w:rPr>
        <w:t xml:space="preserve"> </w:t>
      </w:r>
      <w:r w:rsidR="00AE2804" w:rsidRPr="00C93DB6">
        <w:rPr>
          <w:sz w:val="28"/>
          <w:szCs w:val="28"/>
        </w:rPr>
        <w:t xml:space="preserve">τον </w:t>
      </w:r>
      <w:r>
        <w:rPr>
          <w:sz w:val="28"/>
          <w:szCs w:val="28"/>
        </w:rPr>
        <w:t xml:space="preserve">διαχειριστικό </w:t>
      </w:r>
      <w:r w:rsidR="00AE2804" w:rsidRPr="00C93DB6">
        <w:rPr>
          <w:sz w:val="28"/>
          <w:szCs w:val="28"/>
        </w:rPr>
        <w:t>έλεγχο</w:t>
      </w:r>
      <w:r w:rsidR="00AE2804" w:rsidRPr="0035200C">
        <w:rPr>
          <w:sz w:val="28"/>
          <w:szCs w:val="28"/>
        </w:rPr>
        <w:t xml:space="preserve"> </w:t>
      </w:r>
      <w:r w:rsidR="00AE2804">
        <w:rPr>
          <w:sz w:val="28"/>
          <w:szCs w:val="28"/>
        </w:rPr>
        <w:t xml:space="preserve">και με </w:t>
      </w:r>
      <w:r w:rsidR="00265DEA">
        <w:rPr>
          <w:sz w:val="28"/>
          <w:szCs w:val="28"/>
        </w:rPr>
        <w:t>ημερομηνία παράδοσης     31/08</w:t>
      </w:r>
      <w:r w:rsidR="0000535A">
        <w:rPr>
          <w:sz w:val="28"/>
          <w:szCs w:val="28"/>
        </w:rPr>
        <w:t>/2016.</w:t>
      </w:r>
      <w:r>
        <w:rPr>
          <w:sz w:val="28"/>
          <w:szCs w:val="28"/>
        </w:rPr>
        <w:t xml:space="preserve">   </w:t>
      </w:r>
    </w:p>
    <w:p w:rsidR="00AE2804" w:rsidRPr="00C93DB6" w:rsidRDefault="00AC1259" w:rsidP="00AC1259">
      <w:pPr>
        <w:pStyle w:val="a5"/>
        <w:tabs>
          <w:tab w:val="left" w:pos="311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5.</w:t>
      </w:r>
      <w:r w:rsidR="00AE2804" w:rsidRPr="00C93DB6">
        <w:rPr>
          <w:sz w:val="28"/>
          <w:szCs w:val="28"/>
        </w:rPr>
        <w:t>Τα απαιτούμενα δικαιολογητικά που πρέπει να καταθέσουν είναι:</w:t>
      </w:r>
    </w:p>
    <w:p w:rsidR="00AE2804" w:rsidRPr="00C93DB6" w:rsidRDefault="00AC1259" w:rsidP="00AD1868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α)</w:t>
      </w:r>
      <w:r w:rsidR="00AE2804" w:rsidRPr="00C93DB6">
        <w:rPr>
          <w:sz w:val="28"/>
          <w:szCs w:val="28"/>
        </w:rPr>
        <w:t xml:space="preserve"> Αίτηση στην οποία οι ενδιαφερόμενες Εταιρ</w:t>
      </w:r>
      <w:r w:rsidR="007B16C9">
        <w:rPr>
          <w:sz w:val="28"/>
          <w:szCs w:val="28"/>
        </w:rPr>
        <w:t>ε</w:t>
      </w:r>
      <w:r w:rsidR="00AE2804" w:rsidRPr="00C93DB6">
        <w:rPr>
          <w:sz w:val="28"/>
          <w:szCs w:val="28"/>
        </w:rPr>
        <w:t xml:space="preserve">ίες ή Κοινοπραξίες θα αναφέρουν την πρόθεσή τους για συμμετοχή στην πρόσκληση </w:t>
      </w:r>
      <w:r w:rsidR="00AE2804" w:rsidRPr="00C93DB6">
        <w:rPr>
          <w:sz w:val="28"/>
          <w:szCs w:val="28"/>
        </w:rPr>
        <w:lastRenderedPageBreak/>
        <w:t>εκδήλωσης ενδιαφέροντος, καθώς και τ</w:t>
      </w:r>
      <w:r w:rsidR="007B16C9">
        <w:rPr>
          <w:sz w:val="28"/>
          <w:szCs w:val="28"/>
        </w:rPr>
        <w:t>α</w:t>
      </w:r>
      <w:r w:rsidR="00AE2804" w:rsidRPr="00C93DB6">
        <w:rPr>
          <w:sz w:val="28"/>
          <w:szCs w:val="28"/>
        </w:rPr>
        <w:t xml:space="preserve"> ονοματεπώνυμ</w:t>
      </w:r>
      <w:r w:rsidR="007B16C9">
        <w:rPr>
          <w:sz w:val="28"/>
          <w:szCs w:val="28"/>
        </w:rPr>
        <w:t>α</w:t>
      </w:r>
      <w:r w:rsidR="00AE2804">
        <w:rPr>
          <w:sz w:val="28"/>
          <w:szCs w:val="28"/>
        </w:rPr>
        <w:t xml:space="preserve"> </w:t>
      </w:r>
      <w:r w:rsidR="00AE2804" w:rsidRPr="00C93DB6">
        <w:rPr>
          <w:sz w:val="28"/>
          <w:szCs w:val="28"/>
        </w:rPr>
        <w:t>και το</w:t>
      </w:r>
      <w:r w:rsidR="007B16C9">
        <w:rPr>
          <w:sz w:val="28"/>
          <w:szCs w:val="28"/>
        </w:rPr>
        <w:t>υς</w:t>
      </w:r>
      <w:r w:rsidR="00AE2804">
        <w:rPr>
          <w:sz w:val="28"/>
          <w:szCs w:val="28"/>
        </w:rPr>
        <w:t xml:space="preserve"> </w:t>
      </w:r>
      <w:r w:rsidR="00AE2804" w:rsidRPr="00C93DB6">
        <w:rPr>
          <w:sz w:val="28"/>
          <w:szCs w:val="28"/>
        </w:rPr>
        <w:t>ΑΜ ΣΟΕΛ τ</w:t>
      </w:r>
      <w:r w:rsidR="007B16C9">
        <w:rPr>
          <w:sz w:val="28"/>
          <w:szCs w:val="28"/>
        </w:rPr>
        <w:t>ων</w:t>
      </w:r>
      <w:r>
        <w:rPr>
          <w:sz w:val="28"/>
          <w:szCs w:val="28"/>
        </w:rPr>
        <w:t xml:space="preserve"> δύο (2)</w:t>
      </w:r>
      <w:r w:rsidR="00AE2804">
        <w:rPr>
          <w:sz w:val="28"/>
          <w:szCs w:val="28"/>
        </w:rPr>
        <w:t xml:space="preserve"> </w:t>
      </w:r>
      <w:r w:rsidR="00AE2804" w:rsidRPr="00C93DB6">
        <w:rPr>
          <w:sz w:val="28"/>
          <w:szCs w:val="28"/>
        </w:rPr>
        <w:t xml:space="preserve"> Ορκωτ</w:t>
      </w:r>
      <w:r>
        <w:rPr>
          <w:sz w:val="28"/>
          <w:szCs w:val="28"/>
        </w:rPr>
        <w:t>ών</w:t>
      </w:r>
      <w:r w:rsidR="00AE2804">
        <w:rPr>
          <w:sz w:val="28"/>
          <w:szCs w:val="28"/>
        </w:rPr>
        <w:t xml:space="preserve"> </w:t>
      </w:r>
      <w:r w:rsidR="00AE2804" w:rsidRPr="00C93DB6">
        <w:rPr>
          <w:sz w:val="28"/>
          <w:szCs w:val="28"/>
        </w:rPr>
        <w:t>Λογιστ</w:t>
      </w:r>
      <w:r>
        <w:rPr>
          <w:sz w:val="28"/>
          <w:szCs w:val="28"/>
        </w:rPr>
        <w:t>ών</w:t>
      </w:r>
      <w:r w:rsidR="00AE2804" w:rsidRPr="00C93DB6">
        <w:rPr>
          <w:sz w:val="28"/>
          <w:szCs w:val="28"/>
        </w:rPr>
        <w:t>, που προτείνουν για τη διενέργεια του ελέγχου.</w:t>
      </w:r>
    </w:p>
    <w:p w:rsidR="00AE2804" w:rsidRPr="00C93DB6" w:rsidRDefault="00AC1259" w:rsidP="00AD1868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β)</w:t>
      </w:r>
      <w:r w:rsidR="00AE2804" w:rsidRPr="00C93DB6">
        <w:rPr>
          <w:sz w:val="28"/>
          <w:szCs w:val="28"/>
        </w:rPr>
        <w:t xml:space="preserve"> Οικονομική Προσφορά.</w:t>
      </w:r>
    </w:p>
    <w:p w:rsidR="00AE2804" w:rsidRPr="00852E16" w:rsidRDefault="00AC1259" w:rsidP="00985E7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γ) </w:t>
      </w:r>
      <w:r w:rsidR="00AE2804" w:rsidRPr="00C93DB6">
        <w:rPr>
          <w:sz w:val="28"/>
          <w:szCs w:val="28"/>
        </w:rPr>
        <w:t xml:space="preserve"> Βεβαιώσεις εργασιακής εμπειρίας ή και πρόσθετων επαγγελματικών δραστηριοτήτων. Η τήρηση των στοιχείων που θα κατατεθούν θα είναι εμπιστευτική.</w:t>
      </w:r>
    </w:p>
    <w:p w:rsidR="00AE2804" w:rsidRPr="00574DF0" w:rsidRDefault="00AC1259" w:rsidP="00533468">
      <w:pPr>
        <w:pStyle w:val="a5"/>
        <w:tabs>
          <w:tab w:val="left" w:pos="3119"/>
        </w:tabs>
        <w:spacing w:after="0" w:line="240" w:lineRule="auto"/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6.</w:t>
      </w:r>
      <w:r w:rsidR="00AE2804" w:rsidRPr="00852E16">
        <w:rPr>
          <w:sz w:val="28"/>
          <w:szCs w:val="28"/>
        </w:rPr>
        <w:t>Τα απαιτούμενα δικαιολογητικά μαζί με την οικονομική προσφορά θα κατατίθενται μέσα σε σφραγισμένο φάκελο, με την ένδειξη &lt;&lt;ΕΚΔΗΛΩΣΗ ΕΝΔΙΑΦΕΡΟΝΤΟΣ ΓΙΑ</w:t>
      </w:r>
      <w:r w:rsidR="00AE2804">
        <w:rPr>
          <w:sz w:val="28"/>
          <w:szCs w:val="28"/>
        </w:rPr>
        <w:t xml:space="preserve"> Τ</w:t>
      </w:r>
      <w:r>
        <w:rPr>
          <w:sz w:val="28"/>
          <w:szCs w:val="28"/>
        </w:rPr>
        <w:t>ΗΝ ΑΝΑΘΕΣΗ ΤΩΝ ΥΠΗΡΕΣΙΩΝ ΟΡΚΩΤΩΝ ΕΛΕΓΚΤΩΝ-ΛΟΓΙΣΤΩΝ</w:t>
      </w:r>
      <w:r w:rsidR="00AE2804" w:rsidRPr="00852E16">
        <w:rPr>
          <w:sz w:val="28"/>
          <w:szCs w:val="28"/>
        </w:rPr>
        <w:t xml:space="preserve">&gt;, πάνω στον οποίο θα αναγράφονται τα στοιχεία της Ελεγκτικής Εταιρίας ή Κοινοπραξίας. Ο κλειστός φάκελος θα αποστέλλεται ή θα κατατίθεται στη γραμματεία της Δ.Ε.Υ.Α. Λάρισας στην Ταχυδρομική Διεύθυνση: </w:t>
      </w:r>
      <w:r w:rsidR="00AE2804">
        <w:rPr>
          <w:sz w:val="28"/>
          <w:szCs w:val="28"/>
          <w:u w:val="single"/>
        </w:rPr>
        <w:t>Τέρμα Τυχερού</w:t>
      </w:r>
      <w:r w:rsidR="00AE2804" w:rsidRPr="00852E16">
        <w:rPr>
          <w:sz w:val="28"/>
          <w:szCs w:val="28"/>
          <w:u w:val="single"/>
        </w:rPr>
        <w:t xml:space="preserve"> </w:t>
      </w:r>
      <w:r w:rsidR="00AE2804">
        <w:rPr>
          <w:sz w:val="28"/>
          <w:szCs w:val="28"/>
          <w:u w:val="single"/>
        </w:rPr>
        <w:t>41222</w:t>
      </w:r>
      <w:r w:rsidR="00AE2804" w:rsidRPr="00852E16">
        <w:rPr>
          <w:sz w:val="28"/>
          <w:szCs w:val="28"/>
          <w:u w:val="single"/>
        </w:rPr>
        <w:t xml:space="preserve"> </w:t>
      </w:r>
      <w:r w:rsidR="00AE2804">
        <w:rPr>
          <w:sz w:val="28"/>
          <w:szCs w:val="28"/>
          <w:u w:val="single"/>
        </w:rPr>
        <w:t>Λάρισα</w:t>
      </w:r>
      <w:r w:rsidR="00AE2804" w:rsidRPr="00852E16">
        <w:rPr>
          <w:sz w:val="28"/>
          <w:szCs w:val="28"/>
          <w:u w:val="single"/>
        </w:rPr>
        <w:t xml:space="preserve">, </w:t>
      </w:r>
      <w:r w:rsidR="00AE2804" w:rsidRPr="00852E16">
        <w:rPr>
          <w:sz w:val="28"/>
          <w:szCs w:val="28"/>
        </w:rPr>
        <w:t>έως και την</w:t>
      </w:r>
      <w:r w:rsidR="00E30DFB">
        <w:rPr>
          <w:sz w:val="28"/>
          <w:szCs w:val="28"/>
        </w:rPr>
        <w:t xml:space="preserve"> </w:t>
      </w:r>
      <w:r w:rsidR="00E30DFB" w:rsidRPr="00E30DFB">
        <w:rPr>
          <w:b/>
          <w:sz w:val="28"/>
          <w:szCs w:val="28"/>
        </w:rPr>
        <w:t>16</w:t>
      </w:r>
      <w:r w:rsidR="00AE2804" w:rsidRPr="00E30DFB">
        <w:rPr>
          <w:b/>
          <w:bCs/>
          <w:sz w:val="28"/>
          <w:szCs w:val="28"/>
          <w:vertAlign w:val="superscript"/>
        </w:rPr>
        <w:t>η</w:t>
      </w:r>
      <w:r w:rsidR="00E30DFB">
        <w:rPr>
          <w:b/>
          <w:bCs/>
          <w:sz w:val="28"/>
          <w:szCs w:val="28"/>
          <w:vertAlign w:val="superscript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E30DFB">
        <w:rPr>
          <w:b/>
          <w:bCs/>
          <w:sz w:val="28"/>
          <w:szCs w:val="28"/>
        </w:rPr>
        <w:t xml:space="preserve">Νοεμβρίου </w:t>
      </w:r>
      <w:r w:rsidR="009529E7">
        <w:rPr>
          <w:b/>
          <w:bCs/>
          <w:sz w:val="28"/>
          <w:szCs w:val="28"/>
        </w:rPr>
        <w:t>2015</w:t>
      </w:r>
      <w:r w:rsidR="00E30DFB">
        <w:rPr>
          <w:b/>
          <w:bCs/>
          <w:sz w:val="28"/>
          <w:szCs w:val="28"/>
        </w:rPr>
        <w:t>, ημέρα Δευτέρα</w:t>
      </w:r>
      <w:r w:rsidR="00AE2804" w:rsidRPr="00852E16">
        <w:rPr>
          <w:b/>
          <w:bCs/>
          <w:sz w:val="28"/>
          <w:szCs w:val="28"/>
        </w:rPr>
        <w:t xml:space="preserve"> και ώρα 1</w:t>
      </w:r>
      <w:r w:rsidR="00AE280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:00 </w:t>
      </w:r>
      <w:proofErr w:type="spellStart"/>
      <w:r>
        <w:rPr>
          <w:b/>
          <w:bCs/>
          <w:sz w:val="28"/>
          <w:szCs w:val="28"/>
        </w:rPr>
        <w:t>π.μ</w:t>
      </w:r>
      <w:proofErr w:type="spellEnd"/>
      <w:r>
        <w:rPr>
          <w:b/>
          <w:bCs/>
          <w:sz w:val="28"/>
          <w:szCs w:val="28"/>
        </w:rPr>
        <w:t>.</w:t>
      </w:r>
      <w:r w:rsidR="00AE2804">
        <w:rPr>
          <w:b/>
          <w:bCs/>
          <w:sz w:val="28"/>
          <w:szCs w:val="28"/>
        </w:rPr>
        <w:t>)</w:t>
      </w:r>
      <w:r w:rsidR="00AE2804" w:rsidRPr="00852E16">
        <w:rPr>
          <w:b/>
          <w:bCs/>
          <w:sz w:val="28"/>
          <w:szCs w:val="28"/>
        </w:rPr>
        <w:t xml:space="preserve"> </w:t>
      </w:r>
      <w:r w:rsidR="00AE2804" w:rsidRPr="00852E16">
        <w:rPr>
          <w:sz w:val="28"/>
          <w:szCs w:val="28"/>
        </w:rPr>
        <w:t>Προσφορές που θα ληφθούν, από την Δ.Ε.Υ.Α.Λ., μετά την παραπάνω προθεσμία θα θεωρηθούν εκπρόθεσμες και δεν θα ληφθούν υπόψη. Η τελική επιλογή θα γίνει ύστερα από αξιολόγηση των δικαιολογητικών και της οικονομικής προσφοράς, από την αρμόδια Επιτροπή αξιολόγησης.</w:t>
      </w:r>
    </w:p>
    <w:p w:rsidR="00C02A06" w:rsidRDefault="008816E6" w:rsidP="00533468">
      <w:pPr>
        <w:pStyle w:val="a5"/>
        <w:tabs>
          <w:tab w:val="left" w:pos="3119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AE2804" w:rsidRPr="00574DF0">
        <w:rPr>
          <w:sz w:val="28"/>
          <w:szCs w:val="28"/>
        </w:rPr>
        <w:t xml:space="preserve">Η χαμηλότερη οικονομική προσφορά </w:t>
      </w:r>
      <w:r>
        <w:rPr>
          <w:sz w:val="28"/>
          <w:szCs w:val="28"/>
        </w:rPr>
        <w:t>θα ληφθεί υπ’ όψιν από το Διοικητικό Συμβούλιο της ΔΕΥΑΛ με βάση την οποία θα προτείνει στην Γενική Γραμματέα της Αποκεντρωμένης Διοίκησης Θεσσαλίας</w:t>
      </w:r>
      <w:r w:rsidR="00F301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02A06">
        <w:rPr>
          <w:sz w:val="28"/>
          <w:szCs w:val="28"/>
        </w:rPr>
        <w:t>Στερεάς Ελλάδας την ανάθεση του ελέ</w:t>
      </w:r>
      <w:r w:rsidR="00C42913">
        <w:rPr>
          <w:sz w:val="28"/>
          <w:szCs w:val="28"/>
        </w:rPr>
        <w:t>γχο</w:t>
      </w:r>
      <w:r w:rsidR="00C02A06">
        <w:rPr>
          <w:sz w:val="28"/>
          <w:szCs w:val="28"/>
        </w:rPr>
        <w:t>υ</w:t>
      </w:r>
      <w:r w:rsidR="00E30DFB">
        <w:rPr>
          <w:sz w:val="28"/>
          <w:szCs w:val="28"/>
        </w:rPr>
        <w:t xml:space="preserve"> &amp; υποστήριξης.</w:t>
      </w:r>
    </w:p>
    <w:p w:rsidR="00AE2804" w:rsidRPr="00574DF0" w:rsidRDefault="00C02A06" w:rsidP="00533468">
      <w:pPr>
        <w:pStyle w:val="a5"/>
        <w:tabs>
          <w:tab w:val="left" w:pos="3119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42913">
        <w:rPr>
          <w:sz w:val="28"/>
          <w:szCs w:val="28"/>
        </w:rPr>
        <w:t>.</w:t>
      </w:r>
      <w:r>
        <w:rPr>
          <w:sz w:val="28"/>
          <w:szCs w:val="28"/>
        </w:rPr>
        <w:t>Η απόφαση ανάθεσης του ελέγχου θα ληφθεί από την Γενική Γραμματέα της Αποκεντρωμένης Διοίκησης Θεσσαλίας</w:t>
      </w:r>
      <w:r w:rsidR="00F30179">
        <w:rPr>
          <w:sz w:val="28"/>
          <w:szCs w:val="28"/>
        </w:rPr>
        <w:t>-</w:t>
      </w:r>
      <w:r>
        <w:rPr>
          <w:sz w:val="28"/>
          <w:szCs w:val="28"/>
        </w:rPr>
        <w:t xml:space="preserve">Στερεάς Ελλάδας, σύμφωνα με τον νόμο. </w:t>
      </w:r>
    </w:p>
    <w:p w:rsidR="00AE2804" w:rsidRPr="00852E16" w:rsidRDefault="00C02A06" w:rsidP="00533468">
      <w:pPr>
        <w:pStyle w:val="a5"/>
        <w:tabs>
          <w:tab w:val="left" w:pos="3119"/>
        </w:tabs>
        <w:spacing w:after="0" w:line="240" w:lineRule="auto"/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9.</w:t>
      </w:r>
      <w:r w:rsidR="00AE2804" w:rsidRPr="00852E16">
        <w:rPr>
          <w:sz w:val="28"/>
          <w:szCs w:val="28"/>
        </w:rPr>
        <w:t>Μετά την ανάθεση θα υπογραφεί σύμβαση ανάθεσης του ελέγχου</w:t>
      </w:r>
      <w:r w:rsidR="00E30DFB">
        <w:rPr>
          <w:sz w:val="28"/>
          <w:szCs w:val="28"/>
        </w:rPr>
        <w:t xml:space="preserve"> &amp; υποστήριξης </w:t>
      </w:r>
      <w:r w:rsidR="00AE2804" w:rsidRPr="00852E16">
        <w:rPr>
          <w:sz w:val="28"/>
          <w:szCs w:val="28"/>
        </w:rPr>
        <w:t xml:space="preserve"> με τον ανάδοχο και η πληρωμή θα γίνει αμέσως μετά την παράδοση στην Δ.Ε</w:t>
      </w:r>
      <w:r w:rsidR="00AE2804">
        <w:rPr>
          <w:sz w:val="28"/>
          <w:szCs w:val="28"/>
        </w:rPr>
        <w:t>.</w:t>
      </w:r>
      <w:r w:rsidR="00AE2804" w:rsidRPr="00852E16">
        <w:rPr>
          <w:sz w:val="28"/>
          <w:szCs w:val="28"/>
        </w:rPr>
        <w:t xml:space="preserve">Υ.Α. (ΛΑΡΙΣΑΣ)  της έκθεσης του </w:t>
      </w:r>
      <w:r>
        <w:rPr>
          <w:sz w:val="28"/>
          <w:szCs w:val="28"/>
        </w:rPr>
        <w:t>ελέγχου της χρήσης 2015</w:t>
      </w:r>
      <w:r w:rsidR="00AE2804">
        <w:rPr>
          <w:sz w:val="28"/>
          <w:szCs w:val="28"/>
        </w:rPr>
        <w:t xml:space="preserve"> </w:t>
      </w:r>
      <w:r w:rsidR="00AE2804" w:rsidRPr="00852E16">
        <w:rPr>
          <w:sz w:val="28"/>
          <w:szCs w:val="28"/>
        </w:rPr>
        <w:t xml:space="preserve">και της έκδοσης του σχετικού τιμολογίου. </w:t>
      </w:r>
    </w:p>
    <w:p w:rsidR="00AE2804" w:rsidRPr="00852E16" w:rsidRDefault="00AE2804" w:rsidP="00852E16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</w:p>
    <w:p w:rsidR="00AE2804" w:rsidRPr="00226814" w:rsidRDefault="00AE2804" w:rsidP="00226814">
      <w:pPr>
        <w:tabs>
          <w:tab w:val="left" w:pos="311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26814">
        <w:rPr>
          <w:b/>
          <w:bCs/>
          <w:sz w:val="28"/>
          <w:szCs w:val="28"/>
        </w:rPr>
        <w:t>Ο  Νόμιμος Εκπρόσωπος της  Δ.Ε.Υ.Α.Λ</w:t>
      </w:r>
    </w:p>
    <w:p w:rsidR="00AE2804" w:rsidRDefault="00AE2804" w:rsidP="00226814">
      <w:pPr>
        <w:tabs>
          <w:tab w:val="left" w:pos="311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02A06" w:rsidRPr="00226814" w:rsidRDefault="00C02A06" w:rsidP="00226814">
      <w:pPr>
        <w:tabs>
          <w:tab w:val="left" w:pos="311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E2804" w:rsidRPr="00226814" w:rsidRDefault="00AE2804" w:rsidP="00226814">
      <w:pPr>
        <w:tabs>
          <w:tab w:val="left" w:pos="3119"/>
        </w:tabs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</w:p>
    <w:p w:rsidR="00AE2804" w:rsidRPr="00226814" w:rsidRDefault="00AE2804" w:rsidP="00226814">
      <w:pPr>
        <w:tabs>
          <w:tab w:val="left" w:pos="3119"/>
        </w:tabs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proofErr w:type="spellStart"/>
      <w:r w:rsidRPr="00226814">
        <w:rPr>
          <w:b/>
          <w:bCs/>
          <w:sz w:val="28"/>
          <w:szCs w:val="28"/>
        </w:rPr>
        <w:t>Καφφές</w:t>
      </w:r>
      <w:proofErr w:type="spellEnd"/>
      <w:r w:rsidRPr="00226814">
        <w:rPr>
          <w:b/>
          <w:bCs/>
          <w:sz w:val="28"/>
          <w:szCs w:val="28"/>
        </w:rPr>
        <w:t xml:space="preserve"> Θεόδωρος</w:t>
      </w:r>
    </w:p>
    <w:p w:rsidR="00AE2804" w:rsidRPr="00226814" w:rsidRDefault="00AE2804" w:rsidP="00226814">
      <w:pPr>
        <w:tabs>
          <w:tab w:val="left" w:pos="3119"/>
        </w:tabs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226814">
        <w:rPr>
          <w:b/>
          <w:bCs/>
          <w:sz w:val="28"/>
          <w:szCs w:val="28"/>
        </w:rPr>
        <w:t>Αντιπρόεδρος του Δ.Σ.</w:t>
      </w:r>
    </w:p>
    <w:sectPr w:rsidR="00AE2804" w:rsidRPr="00226814" w:rsidSect="00307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5A" w:rsidRDefault="0000535A" w:rsidP="009469FF">
      <w:pPr>
        <w:spacing w:after="0" w:line="240" w:lineRule="auto"/>
      </w:pPr>
      <w:r>
        <w:separator/>
      </w:r>
    </w:p>
  </w:endnote>
  <w:endnote w:type="continuationSeparator" w:id="1">
    <w:p w:rsidR="0000535A" w:rsidRDefault="0000535A" w:rsidP="0094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5A" w:rsidRDefault="0000535A" w:rsidP="009469FF">
      <w:pPr>
        <w:spacing w:after="0" w:line="240" w:lineRule="auto"/>
      </w:pPr>
      <w:r>
        <w:separator/>
      </w:r>
    </w:p>
  </w:footnote>
  <w:footnote w:type="continuationSeparator" w:id="1">
    <w:p w:rsidR="0000535A" w:rsidRDefault="0000535A" w:rsidP="0094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2B5"/>
    <w:multiLevelType w:val="hybridMultilevel"/>
    <w:tmpl w:val="EBC0A9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F2BC5"/>
    <w:multiLevelType w:val="hybridMultilevel"/>
    <w:tmpl w:val="D478909E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0723"/>
    <w:multiLevelType w:val="hybridMultilevel"/>
    <w:tmpl w:val="DFD80374"/>
    <w:lvl w:ilvl="0" w:tplc="D976306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1D9"/>
    <w:multiLevelType w:val="hybridMultilevel"/>
    <w:tmpl w:val="908AA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76BE"/>
    <w:multiLevelType w:val="hybridMultilevel"/>
    <w:tmpl w:val="68D882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E09BF"/>
    <w:multiLevelType w:val="hybridMultilevel"/>
    <w:tmpl w:val="4D8A28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C25BE6"/>
    <w:multiLevelType w:val="hybridMultilevel"/>
    <w:tmpl w:val="C50617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A70A8"/>
    <w:multiLevelType w:val="hybridMultilevel"/>
    <w:tmpl w:val="7110D7F0"/>
    <w:lvl w:ilvl="0" w:tplc="D976306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5238A"/>
    <w:multiLevelType w:val="hybridMultilevel"/>
    <w:tmpl w:val="FF3C5798"/>
    <w:lvl w:ilvl="0" w:tplc="7E5C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05FA"/>
    <w:multiLevelType w:val="hybridMultilevel"/>
    <w:tmpl w:val="54EEBA44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B33CF"/>
    <w:multiLevelType w:val="hybridMultilevel"/>
    <w:tmpl w:val="621AD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15DD2"/>
    <w:multiLevelType w:val="hybridMultilevel"/>
    <w:tmpl w:val="2C145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44BD5"/>
    <w:multiLevelType w:val="hybridMultilevel"/>
    <w:tmpl w:val="EA02F00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471AE9"/>
    <w:multiLevelType w:val="hybridMultilevel"/>
    <w:tmpl w:val="98FA5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F32B4"/>
    <w:multiLevelType w:val="hybridMultilevel"/>
    <w:tmpl w:val="AD9E0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F6842"/>
    <w:multiLevelType w:val="hybridMultilevel"/>
    <w:tmpl w:val="F9086D2A"/>
    <w:lvl w:ilvl="0" w:tplc="E708D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0F1001"/>
    <w:multiLevelType w:val="hybridMultilevel"/>
    <w:tmpl w:val="4BC4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7939"/>
    <w:multiLevelType w:val="hybridMultilevel"/>
    <w:tmpl w:val="91D6554C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361D6"/>
    <w:multiLevelType w:val="hybridMultilevel"/>
    <w:tmpl w:val="3EDE55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0299"/>
    <w:multiLevelType w:val="hybridMultilevel"/>
    <w:tmpl w:val="88DE55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21AB3"/>
    <w:multiLevelType w:val="hybridMultilevel"/>
    <w:tmpl w:val="E7F8B3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AE6AB9"/>
    <w:multiLevelType w:val="hybridMultilevel"/>
    <w:tmpl w:val="2B8E454C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803A6"/>
    <w:multiLevelType w:val="hybridMultilevel"/>
    <w:tmpl w:val="605C3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9"/>
  </w:num>
  <w:num w:numId="5">
    <w:abstractNumId w:val="6"/>
  </w:num>
  <w:num w:numId="6">
    <w:abstractNumId w:val="11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18"/>
  </w:num>
  <w:num w:numId="14">
    <w:abstractNumId w:val="1"/>
  </w:num>
  <w:num w:numId="15">
    <w:abstractNumId w:val="2"/>
  </w:num>
  <w:num w:numId="16">
    <w:abstractNumId w:val="17"/>
  </w:num>
  <w:num w:numId="17">
    <w:abstractNumId w:val="7"/>
  </w:num>
  <w:num w:numId="18">
    <w:abstractNumId w:val="20"/>
  </w:num>
  <w:num w:numId="19">
    <w:abstractNumId w:val="5"/>
  </w:num>
  <w:num w:numId="20">
    <w:abstractNumId w:val="0"/>
  </w:num>
  <w:num w:numId="21">
    <w:abstractNumId w:val="4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FF"/>
    <w:rsid w:val="0000535A"/>
    <w:rsid w:val="00045967"/>
    <w:rsid w:val="000676C5"/>
    <w:rsid w:val="000A48C8"/>
    <w:rsid w:val="000F46F4"/>
    <w:rsid w:val="001712D5"/>
    <w:rsid w:val="00183B26"/>
    <w:rsid w:val="001B5B1C"/>
    <w:rsid w:val="00226814"/>
    <w:rsid w:val="002644EA"/>
    <w:rsid w:val="00265DEA"/>
    <w:rsid w:val="00287330"/>
    <w:rsid w:val="00287ECC"/>
    <w:rsid w:val="002A67AC"/>
    <w:rsid w:val="002B42B3"/>
    <w:rsid w:val="002B7A85"/>
    <w:rsid w:val="002D7491"/>
    <w:rsid w:val="003076BF"/>
    <w:rsid w:val="0035200C"/>
    <w:rsid w:val="00366E69"/>
    <w:rsid w:val="00397FC4"/>
    <w:rsid w:val="003D0242"/>
    <w:rsid w:val="004A3E14"/>
    <w:rsid w:val="005077B7"/>
    <w:rsid w:val="00533468"/>
    <w:rsid w:val="00536203"/>
    <w:rsid w:val="00554EF5"/>
    <w:rsid w:val="00574DF0"/>
    <w:rsid w:val="005F2555"/>
    <w:rsid w:val="00666F9A"/>
    <w:rsid w:val="006B0D6A"/>
    <w:rsid w:val="006E669E"/>
    <w:rsid w:val="006F4E22"/>
    <w:rsid w:val="0075484D"/>
    <w:rsid w:val="00763F45"/>
    <w:rsid w:val="007A615C"/>
    <w:rsid w:val="007B16C9"/>
    <w:rsid w:val="00852E16"/>
    <w:rsid w:val="0085762B"/>
    <w:rsid w:val="008816E6"/>
    <w:rsid w:val="008A16A5"/>
    <w:rsid w:val="008D765A"/>
    <w:rsid w:val="00920700"/>
    <w:rsid w:val="009469FF"/>
    <w:rsid w:val="009529E7"/>
    <w:rsid w:val="009804E0"/>
    <w:rsid w:val="00983DF0"/>
    <w:rsid w:val="00985E79"/>
    <w:rsid w:val="00A271DB"/>
    <w:rsid w:val="00A47AA7"/>
    <w:rsid w:val="00A573E5"/>
    <w:rsid w:val="00A763E3"/>
    <w:rsid w:val="00A825FE"/>
    <w:rsid w:val="00AB233D"/>
    <w:rsid w:val="00AC1259"/>
    <w:rsid w:val="00AD1868"/>
    <w:rsid w:val="00AD32D3"/>
    <w:rsid w:val="00AE2804"/>
    <w:rsid w:val="00B521E9"/>
    <w:rsid w:val="00C02A06"/>
    <w:rsid w:val="00C42913"/>
    <w:rsid w:val="00C67207"/>
    <w:rsid w:val="00C67AE8"/>
    <w:rsid w:val="00C93DB6"/>
    <w:rsid w:val="00CE365B"/>
    <w:rsid w:val="00DA0FA7"/>
    <w:rsid w:val="00DC47D7"/>
    <w:rsid w:val="00DC5663"/>
    <w:rsid w:val="00E0460C"/>
    <w:rsid w:val="00E06668"/>
    <w:rsid w:val="00E24C19"/>
    <w:rsid w:val="00E30DFB"/>
    <w:rsid w:val="00E7094D"/>
    <w:rsid w:val="00E75E3C"/>
    <w:rsid w:val="00ED2544"/>
    <w:rsid w:val="00F035E2"/>
    <w:rsid w:val="00F30179"/>
    <w:rsid w:val="00F55D29"/>
    <w:rsid w:val="00F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B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6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469FF"/>
  </w:style>
  <w:style w:type="paragraph" w:styleId="a4">
    <w:name w:val="footer"/>
    <w:basedOn w:val="a"/>
    <w:link w:val="Char0"/>
    <w:uiPriority w:val="99"/>
    <w:semiHidden/>
    <w:rsid w:val="00946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469FF"/>
  </w:style>
  <w:style w:type="paragraph" w:styleId="a5">
    <w:name w:val="List Paragraph"/>
    <w:basedOn w:val="a"/>
    <w:uiPriority w:val="99"/>
    <w:qFormat/>
    <w:rsid w:val="00F55D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489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HP Pro 1</cp:lastModifiedBy>
  <cp:revision>149</cp:revision>
  <cp:lastPrinted>2015-10-30T11:34:00Z</cp:lastPrinted>
  <dcterms:created xsi:type="dcterms:W3CDTF">2014-10-22T09:46:00Z</dcterms:created>
  <dcterms:modified xsi:type="dcterms:W3CDTF">2015-11-02T07:05:00Z</dcterms:modified>
</cp:coreProperties>
</file>